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FF" w:rsidRDefault="005553FF">
      <w:r>
        <w:t>от 03.10.2019</w:t>
      </w:r>
    </w:p>
    <w:p w:rsidR="005553FF" w:rsidRDefault="005553FF"/>
    <w:p w:rsidR="005553FF" w:rsidRDefault="005553F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553FF" w:rsidRDefault="005553FF">
      <w:r>
        <w:t>Общество с ограниченной ответственностью «Ревес» ИНН 7811697748</w:t>
      </w:r>
    </w:p>
    <w:p w:rsidR="005553FF" w:rsidRDefault="005553FF">
      <w:r>
        <w:t>Общество с ограниченной ответственностью «ДИЗАЙНПРОЕКТ» ИНН 2466178177</w:t>
      </w:r>
    </w:p>
    <w:p w:rsidR="005553FF" w:rsidRDefault="005553F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553FF"/>
    <w:rsid w:val="00045D12"/>
    <w:rsid w:val="0052439B"/>
    <w:rsid w:val="005553F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